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C1" w:rsidRPr="005B343C" w:rsidRDefault="005B343C" w:rsidP="005B343C">
      <w:pPr>
        <w:spacing w:after="0" w:line="240" w:lineRule="auto"/>
        <w:ind w:firstLine="0"/>
        <w:jc w:val="left"/>
        <w:rPr>
          <w:rFonts w:cs="Times New Roman"/>
          <w:b/>
          <w:sz w:val="24"/>
          <w:szCs w:val="28"/>
        </w:rPr>
      </w:pPr>
      <w:r w:rsidRPr="005B343C">
        <w:rPr>
          <w:rFonts w:cs="Times New Roman"/>
          <w:b/>
          <w:sz w:val="24"/>
          <w:szCs w:val="28"/>
        </w:rPr>
        <w:t>ТЕХНОЛОГИЯ ДИНАМИКО-ГЕОФИЗИЧЕСКОГО МОНИТОРИНГА ИНДИВИДУАЛЬНОГО СЕЙСМИЧЕСКОГО РИСКА</w:t>
      </w:r>
    </w:p>
    <w:p w:rsidR="005B343C" w:rsidRDefault="005B343C" w:rsidP="005B343C">
      <w:pPr>
        <w:spacing w:after="0" w:line="240" w:lineRule="auto"/>
        <w:ind w:firstLine="0"/>
        <w:jc w:val="left"/>
        <w:rPr>
          <w:rFonts w:cs="Times New Roman"/>
          <w:sz w:val="24"/>
          <w:szCs w:val="28"/>
        </w:rPr>
      </w:pPr>
      <w:proofErr w:type="spellStart"/>
      <w:r w:rsidRPr="005B343C">
        <w:rPr>
          <w:rFonts w:cs="Times New Roman"/>
          <w:b/>
          <w:sz w:val="24"/>
          <w:szCs w:val="28"/>
        </w:rPr>
        <w:t>Нигметов</w:t>
      </w:r>
      <w:proofErr w:type="spellEnd"/>
      <w:r w:rsidRPr="005B343C">
        <w:rPr>
          <w:rFonts w:cs="Times New Roman"/>
          <w:b/>
          <w:sz w:val="24"/>
          <w:szCs w:val="28"/>
        </w:rPr>
        <w:t xml:space="preserve"> Г.М.</w:t>
      </w:r>
      <w:r w:rsidRPr="005B343C">
        <w:rPr>
          <w:rFonts w:cs="Times New Roman"/>
          <w:sz w:val="24"/>
          <w:szCs w:val="28"/>
        </w:rPr>
        <w:t xml:space="preserve"> канд. </w:t>
      </w:r>
      <w:proofErr w:type="spellStart"/>
      <w:r w:rsidRPr="005B343C">
        <w:rPr>
          <w:rFonts w:cs="Times New Roman"/>
          <w:sz w:val="24"/>
          <w:szCs w:val="28"/>
        </w:rPr>
        <w:t>техн</w:t>
      </w:r>
      <w:proofErr w:type="spellEnd"/>
      <w:r w:rsidRPr="005B343C">
        <w:rPr>
          <w:rFonts w:cs="Times New Roman"/>
          <w:sz w:val="24"/>
          <w:szCs w:val="28"/>
        </w:rPr>
        <w:t>. наук, доц.</w:t>
      </w:r>
    </w:p>
    <w:p w:rsidR="005B343C" w:rsidRDefault="005B343C" w:rsidP="005B343C">
      <w:pPr>
        <w:spacing w:after="0" w:line="240" w:lineRule="auto"/>
        <w:ind w:firstLine="0"/>
        <w:jc w:val="left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(</w:t>
      </w:r>
      <w:r w:rsidRPr="005B343C">
        <w:rPr>
          <w:rFonts w:cs="Times New Roman"/>
          <w:sz w:val="24"/>
          <w:szCs w:val="28"/>
        </w:rPr>
        <w:t>ФГБУ ВНИИ ГОЧС</w:t>
      </w:r>
      <w:r>
        <w:rPr>
          <w:rFonts w:cs="Times New Roman"/>
          <w:sz w:val="24"/>
          <w:szCs w:val="28"/>
        </w:rPr>
        <w:t>)</w:t>
      </w:r>
    </w:p>
    <w:p w:rsidR="005B343C" w:rsidRDefault="005B343C" w:rsidP="005B343C">
      <w:pPr>
        <w:spacing w:after="0" w:line="240" w:lineRule="auto"/>
        <w:ind w:firstLine="0"/>
        <w:jc w:val="left"/>
        <w:rPr>
          <w:rFonts w:cs="Times New Roman"/>
          <w:sz w:val="24"/>
          <w:szCs w:val="28"/>
        </w:rPr>
      </w:pPr>
    </w:p>
    <w:p w:rsidR="005B343C" w:rsidRDefault="005B343C" w:rsidP="005B343C">
      <w:pPr>
        <w:spacing w:after="0" w:line="240" w:lineRule="auto"/>
        <w:ind w:firstLine="0"/>
        <w:rPr>
          <w:rFonts w:cs="Times New Roman"/>
          <w:sz w:val="24"/>
          <w:szCs w:val="28"/>
        </w:rPr>
      </w:pPr>
      <w:r w:rsidRPr="005B343C">
        <w:rPr>
          <w:rFonts w:cs="Times New Roman"/>
          <w:b/>
          <w:sz w:val="24"/>
          <w:szCs w:val="28"/>
        </w:rPr>
        <w:t>Аннотация.</w:t>
      </w:r>
      <w:r>
        <w:rPr>
          <w:rFonts w:cs="Times New Roman"/>
          <w:sz w:val="24"/>
          <w:szCs w:val="28"/>
        </w:rPr>
        <w:t xml:space="preserve"> В работе рассматривается вопрос </w:t>
      </w:r>
      <w:r w:rsidRPr="005B343C">
        <w:rPr>
          <w:rFonts w:cs="Times New Roman"/>
          <w:sz w:val="24"/>
          <w:szCs w:val="28"/>
        </w:rPr>
        <w:t>динамико-геофизического мониторинга сейсмичности грунтового массива и сей</w:t>
      </w:r>
      <w:r>
        <w:rPr>
          <w:rFonts w:cs="Times New Roman"/>
          <w:sz w:val="24"/>
          <w:szCs w:val="28"/>
        </w:rPr>
        <w:t>смостойкости сооружений. При этом грунтовый массив рассматривается как конструктивная система. Т</w:t>
      </w:r>
      <w:r w:rsidRPr="005B343C">
        <w:rPr>
          <w:rFonts w:cs="Times New Roman"/>
          <w:sz w:val="24"/>
          <w:szCs w:val="28"/>
        </w:rPr>
        <w:t>ехнолог</w:t>
      </w:r>
      <w:r>
        <w:rPr>
          <w:rFonts w:cs="Times New Roman"/>
          <w:sz w:val="24"/>
          <w:szCs w:val="28"/>
        </w:rPr>
        <w:t>ия</w:t>
      </w:r>
      <w:r w:rsidRPr="005B343C">
        <w:rPr>
          <w:rFonts w:cs="Times New Roman"/>
          <w:sz w:val="24"/>
          <w:szCs w:val="28"/>
        </w:rPr>
        <w:t xml:space="preserve"> динамико-геофизического мониторинга</w:t>
      </w:r>
      <w:r>
        <w:rPr>
          <w:rFonts w:cs="Times New Roman"/>
          <w:sz w:val="24"/>
          <w:szCs w:val="28"/>
        </w:rPr>
        <w:t xml:space="preserve"> позволит выполнить мониторинг индивидуального риска.</w:t>
      </w:r>
    </w:p>
    <w:p w:rsidR="005B343C" w:rsidRDefault="005B343C" w:rsidP="005B343C">
      <w:pPr>
        <w:spacing w:after="0" w:line="240" w:lineRule="auto"/>
        <w:ind w:firstLine="0"/>
        <w:jc w:val="left"/>
        <w:rPr>
          <w:rFonts w:cs="Times New Roman"/>
          <w:sz w:val="24"/>
          <w:szCs w:val="28"/>
        </w:rPr>
      </w:pPr>
      <w:r w:rsidRPr="005B343C">
        <w:rPr>
          <w:rFonts w:cs="Times New Roman"/>
          <w:b/>
          <w:sz w:val="24"/>
          <w:szCs w:val="28"/>
        </w:rPr>
        <w:t>Ключевые слова:</w:t>
      </w:r>
      <w:r>
        <w:rPr>
          <w:rFonts w:cs="Times New Roman"/>
          <w:sz w:val="24"/>
          <w:szCs w:val="28"/>
        </w:rPr>
        <w:t xml:space="preserve"> мониторинг, сейсмостойкость, сейсмичность, индивидуальный сейсмический риск.</w:t>
      </w:r>
    </w:p>
    <w:p w:rsidR="005B343C" w:rsidRDefault="005B343C" w:rsidP="005B343C">
      <w:pPr>
        <w:spacing w:after="0" w:line="240" w:lineRule="auto"/>
        <w:ind w:firstLine="0"/>
        <w:jc w:val="left"/>
        <w:rPr>
          <w:rFonts w:cs="Times New Roman"/>
          <w:sz w:val="24"/>
          <w:szCs w:val="28"/>
        </w:rPr>
      </w:pPr>
    </w:p>
    <w:p w:rsidR="005B343C" w:rsidRPr="005B343C" w:rsidRDefault="005B343C" w:rsidP="005B343C">
      <w:pPr>
        <w:spacing w:after="0" w:line="240" w:lineRule="auto"/>
        <w:ind w:firstLine="0"/>
        <w:jc w:val="center"/>
        <w:rPr>
          <w:rFonts w:cs="Times New Roman"/>
          <w:sz w:val="24"/>
          <w:szCs w:val="28"/>
        </w:rPr>
      </w:pPr>
    </w:p>
    <w:p w:rsidR="009318F1" w:rsidRPr="005B343C" w:rsidRDefault="00715404" w:rsidP="005B343C">
      <w:pPr>
        <w:spacing w:after="0" w:line="240" w:lineRule="auto"/>
        <w:rPr>
          <w:rFonts w:cs="Times New Roman"/>
          <w:sz w:val="24"/>
          <w:szCs w:val="28"/>
        </w:rPr>
      </w:pPr>
      <w:r w:rsidRPr="005B343C">
        <w:rPr>
          <w:rFonts w:cs="Times New Roman"/>
          <w:sz w:val="24"/>
          <w:szCs w:val="28"/>
        </w:rPr>
        <w:t>Т</w:t>
      </w:r>
      <w:r w:rsidR="00E6625E" w:rsidRPr="005B343C">
        <w:rPr>
          <w:rFonts w:cs="Times New Roman"/>
          <w:sz w:val="24"/>
          <w:szCs w:val="28"/>
        </w:rPr>
        <w:t xml:space="preserve">ехнология </w:t>
      </w:r>
      <w:r w:rsidR="00A14FCA" w:rsidRPr="005B343C">
        <w:rPr>
          <w:rFonts w:cs="Times New Roman"/>
          <w:sz w:val="24"/>
          <w:szCs w:val="28"/>
        </w:rPr>
        <w:t>динамико-геофизического</w:t>
      </w:r>
      <w:r w:rsidRPr="005B343C">
        <w:rPr>
          <w:rFonts w:cs="Times New Roman"/>
          <w:sz w:val="24"/>
          <w:szCs w:val="28"/>
        </w:rPr>
        <w:t xml:space="preserve"> </w:t>
      </w:r>
      <w:r w:rsidR="00A14FCA" w:rsidRPr="005B343C">
        <w:rPr>
          <w:rFonts w:cs="Times New Roman"/>
          <w:sz w:val="24"/>
          <w:szCs w:val="28"/>
        </w:rPr>
        <w:t>мониторинга сейсмичности грунтового массива и</w:t>
      </w:r>
      <w:r w:rsidR="00E6625E" w:rsidRPr="005B343C">
        <w:rPr>
          <w:rFonts w:cs="Times New Roman"/>
          <w:sz w:val="24"/>
          <w:szCs w:val="28"/>
        </w:rPr>
        <w:t xml:space="preserve"> сей</w:t>
      </w:r>
      <w:r w:rsidR="005B343C">
        <w:rPr>
          <w:rFonts w:cs="Times New Roman"/>
          <w:sz w:val="24"/>
          <w:szCs w:val="28"/>
        </w:rPr>
        <w:t>смостойкости сооружений</w:t>
      </w:r>
      <w:r w:rsidR="002B3A56" w:rsidRPr="005B343C">
        <w:rPr>
          <w:rFonts w:cs="Times New Roman"/>
          <w:sz w:val="24"/>
          <w:szCs w:val="28"/>
        </w:rPr>
        <w:t xml:space="preserve"> применялась</w:t>
      </w:r>
      <w:r w:rsidR="00A14FCA" w:rsidRPr="005B343C">
        <w:rPr>
          <w:rFonts w:cs="Times New Roman"/>
          <w:sz w:val="24"/>
          <w:szCs w:val="28"/>
        </w:rPr>
        <w:t xml:space="preserve"> автором в различных грунтовых условиях и для разных конструктивных схем зданий и сооружений</w:t>
      </w:r>
      <w:r w:rsidR="003673EA" w:rsidRPr="005B343C">
        <w:rPr>
          <w:rFonts w:cs="Times New Roman"/>
          <w:sz w:val="24"/>
          <w:szCs w:val="28"/>
        </w:rPr>
        <w:t>.</w:t>
      </w:r>
      <w:r w:rsidR="00A14FCA" w:rsidRPr="005B343C">
        <w:rPr>
          <w:rFonts w:cs="Times New Roman"/>
          <w:sz w:val="24"/>
          <w:szCs w:val="28"/>
        </w:rPr>
        <w:t xml:space="preserve"> По мнению автора</w:t>
      </w:r>
      <w:r w:rsidR="003F328D" w:rsidRPr="005B343C">
        <w:rPr>
          <w:rFonts w:cs="Times New Roman"/>
          <w:sz w:val="24"/>
          <w:szCs w:val="28"/>
        </w:rPr>
        <w:t>,</w:t>
      </w:r>
      <w:r w:rsidR="00E6625E" w:rsidRPr="005B343C">
        <w:rPr>
          <w:rFonts w:cs="Times New Roman"/>
          <w:sz w:val="24"/>
          <w:szCs w:val="28"/>
        </w:rPr>
        <w:t xml:space="preserve"> грунтовый массив проявляет себя как конструктивная система и должен обладать </w:t>
      </w:r>
      <w:r w:rsidR="00797B39" w:rsidRPr="005B343C">
        <w:rPr>
          <w:rFonts w:cs="Times New Roman"/>
          <w:sz w:val="24"/>
          <w:szCs w:val="28"/>
        </w:rPr>
        <w:t xml:space="preserve">достаточной </w:t>
      </w:r>
      <w:r w:rsidR="009318F1" w:rsidRPr="005B343C">
        <w:rPr>
          <w:rFonts w:cs="Times New Roman"/>
          <w:sz w:val="24"/>
          <w:szCs w:val="28"/>
        </w:rPr>
        <w:t xml:space="preserve">жесткостью, </w:t>
      </w:r>
      <w:r w:rsidR="00E6625E" w:rsidRPr="005B343C">
        <w:rPr>
          <w:rFonts w:cs="Times New Roman"/>
          <w:sz w:val="24"/>
          <w:szCs w:val="28"/>
        </w:rPr>
        <w:t>необходимой любой конструктивной системе, чтобы обеспечивать восприяти</w:t>
      </w:r>
      <w:r w:rsidR="009318F1" w:rsidRPr="005B343C">
        <w:rPr>
          <w:rFonts w:cs="Times New Roman"/>
          <w:sz w:val="24"/>
          <w:szCs w:val="28"/>
        </w:rPr>
        <w:t xml:space="preserve">е нагрузок. </w:t>
      </w:r>
      <w:r w:rsidR="002A7F56" w:rsidRPr="005B343C">
        <w:rPr>
          <w:rFonts w:cs="Times New Roman"/>
          <w:sz w:val="24"/>
          <w:szCs w:val="28"/>
        </w:rPr>
        <w:t>Жесткость это универсальна</w:t>
      </w:r>
      <w:r w:rsidR="00E35E79" w:rsidRPr="005B343C">
        <w:rPr>
          <w:rFonts w:cs="Times New Roman"/>
          <w:sz w:val="24"/>
          <w:szCs w:val="28"/>
        </w:rPr>
        <w:t>я</w:t>
      </w:r>
      <w:r w:rsidR="002A7F56" w:rsidRPr="005B343C">
        <w:rPr>
          <w:rFonts w:cs="Times New Roman"/>
          <w:sz w:val="24"/>
          <w:szCs w:val="28"/>
        </w:rPr>
        <w:t xml:space="preserve"> физическая величина, увязывающая в единое целое п</w:t>
      </w:r>
      <w:r w:rsidR="0021078F" w:rsidRPr="005B343C">
        <w:rPr>
          <w:rFonts w:cs="Times New Roman"/>
          <w:sz w:val="24"/>
          <w:szCs w:val="28"/>
        </w:rPr>
        <w:t>рочность и геометрию конструкции</w:t>
      </w:r>
      <w:r w:rsidR="002A7F56" w:rsidRPr="005B343C">
        <w:rPr>
          <w:rFonts w:cs="Times New Roman"/>
          <w:sz w:val="24"/>
          <w:szCs w:val="28"/>
        </w:rPr>
        <w:t xml:space="preserve">. </w:t>
      </w:r>
      <w:r w:rsidR="0021078F" w:rsidRPr="005B343C">
        <w:rPr>
          <w:rFonts w:cs="Times New Roman"/>
          <w:sz w:val="24"/>
          <w:szCs w:val="28"/>
        </w:rPr>
        <w:t>Для контроля жесткости в</w:t>
      </w:r>
      <w:r w:rsidR="009456B5" w:rsidRPr="005B343C">
        <w:rPr>
          <w:rFonts w:cs="Times New Roman"/>
          <w:sz w:val="24"/>
          <w:szCs w:val="28"/>
        </w:rPr>
        <w:t xml:space="preserve"> технологии динамико-геофизического мониторинга</w:t>
      </w:r>
      <w:r w:rsidR="002A7F56" w:rsidRPr="005B343C">
        <w:rPr>
          <w:rFonts w:cs="Times New Roman"/>
          <w:sz w:val="24"/>
          <w:szCs w:val="28"/>
        </w:rPr>
        <w:t xml:space="preserve"> используется прямая связь между квадратом часто</w:t>
      </w:r>
      <w:r w:rsidR="009456B5" w:rsidRPr="005B343C">
        <w:rPr>
          <w:rFonts w:cs="Times New Roman"/>
          <w:sz w:val="24"/>
          <w:szCs w:val="28"/>
        </w:rPr>
        <w:t>ты колебаний конструкции и</w:t>
      </w:r>
      <w:r w:rsidR="004811FB" w:rsidRPr="005B343C">
        <w:rPr>
          <w:rFonts w:cs="Times New Roman"/>
          <w:sz w:val="24"/>
          <w:szCs w:val="28"/>
        </w:rPr>
        <w:t xml:space="preserve"> жесткостью, поэтому наблюдая за частотой можно наблюдать и за жесткостью.</w:t>
      </w:r>
      <w:r w:rsidR="002A7F56" w:rsidRPr="005B343C">
        <w:rPr>
          <w:rFonts w:cs="Times New Roman"/>
          <w:sz w:val="24"/>
          <w:szCs w:val="28"/>
        </w:rPr>
        <w:t xml:space="preserve"> </w:t>
      </w:r>
      <w:r w:rsidR="00B214D0" w:rsidRPr="005B343C">
        <w:rPr>
          <w:rFonts w:cs="Times New Roman"/>
          <w:sz w:val="24"/>
          <w:szCs w:val="28"/>
        </w:rPr>
        <w:t>Частоту колебаний автор</w:t>
      </w:r>
      <w:r w:rsidR="00797B39" w:rsidRPr="005B343C">
        <w:rPr>
          <w:rFonts w:cs="Times New Roman"/>
          <w:sz w:val="24"/>
          <w:szCs w:val="28"/>
        </w:rPr>
        <w:t xml:space="preserve"> </w:t>
      </w:r>
      <w:r w:rsidR="00B214D0" w:rsidRPr="005B343C">
        <w:rPr>
          <w:rFonts w:cs="Times New Roman"/>
          <w:sz w:val="24"/>
          <w:szCs w:val="28"/>
        </w:rPr>
        <w:t>предлагает измерять</w:t>
      </w:r>
      <w:r w:rsidR="003673EA" w:rsidRPr="005B343C">
        <w:rPr>
          <w:rFonts w:cs="Times New Roman"/>
          <w:sz w:val="24"/>
          <w:szCs w:val="28"/>
        </w:rPr>
        <w:t xml:space="preserve"> с применением </w:t>
      </w:r>
      <w:proofErr w:type="spellStart"/>
      <w:r w:rsidR="00B214D0" w:rsidRPr="005B343C">
        <w:rPr>
          <w:rFonts w:cs="Times New Roman"/>
          <w:sz w:val="24"/>
          <w:szCs w:val="28"/>
        </w:rPr>
        <w:t>широкополостных</w:t>
      </w:r>
      <w:proofErr w:type="spellEnd"/>
      <w:r w:rsidR="00B214D0" w:rsidRPr="005B343C">
        <w:rPr>
          <w:rFonts w:cs="Times New Roman"/>
          <w:sz w:val="24"/>
          <w:szCs w:val="28"/>
        </w:rPr>
        <w:t xml:space="preserve"> </w:t>
      </w:r>
      <w:r w:rsidR="003673EA" w:rsidRPr="005B343C">
        <w:rPr>
          <w:rFonts w:cs="Times New Roman"/>
          <w:sz w:val="24"/>
          <w:szCs w:val="28"/>
        </w:rPr>
        <w:t>трехкомпо</w:t>
      </w:r>
      <w:r w:rsidR="00797B39" w:rsidRPr="005B343C">
        <w:rPr>
          <w:rFonts w:cs="Times New Roman"/>
          <w:sz w:val="24"/>
          <w:szCs w:val="28"/>
        </w:rPr>
        <w:t>нент</w:t>
      </w:r>
      <w:r w:rsidR="0021078F" w:rsidRPr="005B343C">
        <w:rPr>
          <w:rFonts w:cs="Times New Roman"/>
          <w:sz w:val="24"/>
          <w:szCs w:val="28"/>
        </w:rPr>
        <w:t>н</w:t>
      </w:r>
      <w:r w:rsidR="00797B39" w:rsidRPr="005B343C">
        <w:rPr>
          <w:rFonts w:cs="Times New Roman"/>
          <w:sz w:val="24"/>
          <w:szCs w:val="28"/>
        </w:rPr>
        <w:t>ых акселерометров. Датчики расста</w:t>
      </w:r>
      <w:r w:rsidR="00B214D0" w:rsidRPr="005B343C">
        <w:rPr>
          <w:rFonts w:cs="Times New Roman"/>
          <w:sz w:val="24"/>
          <w:szCs w:val="28"/>
        </w:rPr>
        <w:t xml:space="preserve">вляются по определенной схеме, </w:t>
      </w:r>
      <w:r w:rsidR="00797B39" w:rsidRPr="005B343C">
        <w:rPr>
          <w:rFonts w:cs="Times New Roman"/>
          <w:sz w:val="24"/>
          <w:szCs w:val="28"/>
        </w:rPr>
        <w:t xml:space="preserve">с определенным шагом с учетом рельефа и особенностей грунтового массива, как </w:t>
      </w:r>
      <w:r w:rsidR="00B214D0" w:rsidRPr="005B343C">
        <w:rPr>
          <w:rFonts w:cs="Times New Roman"/>
          <w:sz w:val="24"/>
          <w:szCs w:val="28"/>
        </w:rPr>
        <w:t xml:space="preserve">единой </w:t>
      </w:r>
      <w:r w:rsidR="00797B39" w:rsidRPr="005B343C">
        <w:rPr>
          <w:rFonts w:cs="Times New Roman"/>
          <w:sz w:val="24"/>
          <w:szCs w:val="28"/>
        </w:rPr>
        <w:t xml:space="preserve">конструктивной системы. </w:t>
      </w:r>
      <w:r w:rsidR="003673EA" w:rsidRPr="005B343C">
        <w:rPr>
          <w:rFonts w:cs="Times New Roman"/>
          <w:sz w:val="24"/>
          <w:szCs w:val="28"/>
        </w:rPr>
        <w:t>Выбор</w:t>
      </w:r>
      <w:r w:rsidR="0021078F" w:rsidRPr="005B343C">
        <w:rPr>
          <w:rFonts w:cs="Times New Roman"/>
          <w:sz w:val="24"/>
          <w:szCs w:val="28"/>
        </w:rPr>
        <w:t xml:space="preserve"> мест расстановки датчиков при </w:t>
      </w:r>
      <w:r w:rsidR="00797B39" w:rsidRPr="005B343C">
        <w:rPr>
          <w:rFonts w:cs="Times New Roman"/>
          <w:sz w:val="24"/>
          <w:szCs w:val="28"/>
        </w:rPr>
        <w:t>контрол</w:t>
      </w:r>
      <w:r w:rsidR="0021078F" w:rsidRPr="005B343C">
        <w:rPr>
          <w:rFonts w:cs="Times New Roman"/>
          <w:sz w:val="24"/>
          <w:szCs w:val="28"/>
        </w:rPr>
        <w:t xml:space="preserve">е динамической активности </w:t>
      </w:r>
      <w:r w:rsidR="003673EA" w:rsidRPr="005B343C">
        <w:rPr>
          <w:rFonts w:cs="Times New Roman"/>
          <w:sz w:val="24"/>
          <w:szCs w:val="28"/>
        </w:rPr>
        <w:t>грунта производится с</w:t>
      </w:r>
      <w:r w:rsidR="00797B39" w:rsidRPr="005B343C">
        <w:rPr>
          <w:rFonts w:cs="Times New Roman"/>
          <w:sz w:val="24"/>
          <w:szCs w:val="28"/>
        </w:rPr>
        <w:t xml:space="preserve"> </w:t>
      </w:r>
      <w:r w:rsidR="003673EA" w:rsidRPr="005B343C">
        <w:rPr>
          <w:rFonts w:cs="Times New Roman"/>
          <w:sz w:val="24"/>
          <w:szCs w:val="28"/>
        </w:rPr>
        <w:t>учетом радиуса и</w:t>
      </w:r>
      <w:r w:rsidR="00797B39" w:rsidRPr="005B343C">
        <w:rPr>
          <w:rFonts w:cs="Times New Roman"/>
          <w:sz w:val="24"/>
          <w:szCs w:val="28"/>
        </w:rPr>
        <w:t xml:space="preserve"> глубин</w:t>
      </w:r>
      <w:r w:rsidR="003673EA" w:rsidRPr="005B343C">
        <w:rPr>
          <w:rFonts w:cs="Times New Roman"/>
          <w:sz w:val="24"/>
          <w:szCs w:val="28"/>
        </w:rPr>
        <w:t>ы</w:t>
      </w:r>
      <w:r w:rsidR="00797B39" w:rsidRPr="005B343C">
        <w:rPr>
          <w:rFonts w:cs="Times New Roman"/>
          <w:sz w:val="24"/>
          <w:szCs w:val="28"/>
        </w:rPr>
        <w:t xml:space="preserve"> </w:t>
      </w:r>
      <w:r w:rsidR="003673EA" w:rsidRPr="005B343C">
        <w:rPr>
          <w:rFonts w:cs="Times New Roman"/>
          <w:sz w:val="24"/>
          <w:szCs w:val="28"/>
        </w:rPr>
        <w:t>охвата</w:t>
      </w:r>
      <w:r w:rsidR="0021078F" w:rsidRPr="005B343C">
        <w:rPr>
          <w:rFonts w:cs="Times New Roman"/>
          <w:sz w:val="24"/>
          <w:szCs w:val="28"/>
        </w:rPr>
        <w:t xml:space="preserve"> датчик</w:t>
      </w:r>
      <w:r w:rsidR="003673EA" w:rsidRPr="005B343C">
        <w:rPr>
          <w:rFonts w:cs="Times New Roman"/>
          <w:sz w:val="24"/>
          <w:szCs w:val="28"/>
        </w:rPr>
        <w:t>ом</w:t>
      </w:r>
      <w:r w:rsidR="0021078F" w:rsidRPr="005B343C">
        <w:rPr>
          <w:rFonts w:cs="Times New Roman"/>
          <w:sz w:val="24"/>
          <w:szCs w:val="28"/>
        </w:rPr>
        <w:t xml:space="preserve"> </w:t>
      </w:r>
      <w:r w:rsidR="003673EA" w:rsidRPr="005B343C">
        <w:rPr>
          <w:rFonts w:cs="Times New Roman"/>
          <w:sz w:val="24"/>
          <w:szCs w:val="28"/>
        </w:rPr>
        <w:t xml:space="preserve">грунтового </w:t>
      </w:r>
      <w:r w:rsidR="0021078F" w:rsidRPr="005B343C">
        <w:rPr>
          <w:rFonts w:cs="Times New Roman"/>
          <w:sz w:val="24"/>
          <w:szCs w:val="28"/>
        </w:rPr>
        <w:t>массива.</w:t>
      </w:r>
      <w:r w:rsidR="00797B39" w:rsidRPr="005B343C">
        <w:rPr>
          <w:rFonts w:cs="Times New Roman"/>
          <w:sz w:val="24"/>
          <w:szCs w:val="28"/>
        </w:rPr>
        <w:t xml:space="preserve"> Трудной частью этой технологии является </w:t>
      </w:r>
      <w:r w:rsidR="0021078F" w:rsidRPr="005B343C">
        <w:rPr>
          <w:rFonts w:cs="Times New Roman"/>
          <w:sz w:val="24"/>
          <w:szCs w:val="28"/>
        </w:rPr>
        <w:t>определение критериев или значений частоты</w:t>
      </w:r>
      <w:r w:rsidR="000074AC" w:rsidRPr="005B343C">
        <w:rPr>
          <w:rFonts w:cs="Times New Roman"/>
          <w:sz w:val="24"/>
          <w:szCs w:val="28"/>
        </w:rPr>
        <w:t>,</w:t>
      </w:r>
      <w:r w:rsidR="0021078F" w:rsidRPr="005B343C">
        <w:rPr>
          <w:rFonts w:cs="Times New Roman"/>
          <w:sz w:val="24"/>
          <w:szCs w:val="28"/>
        </w:rPr>
        <w:t xml:space="preserve"> при которых </w:t>
      </w:r>
      <w:r w:rsidR="00B214D0" w:rsidRPr="005B343C">
        <w:rPr>
          <w:rFonts w:cs="Times New Roman"/>
          <w:sz w:val="24"/>
          <w:szCs w:val="28"/>
        </w:rPr>
        <w:t xml:space="preserve">система сооружение - </w:t>
      </w:r>
      <w:r w:rsidR="0021078F" w:rsidRPr="005B343C">
        <w:rPr>
          <w:rFonts w:cs="Times New Roman"/>
          <w:sz w:val="24"/>
          <w:szCs w:val="28"/>
        </w:rPr>
        <w:t>гру</w:t>
      </w:r>
      <w:r w:rsidR="0003725F" w:rsidRPr="005B343C">
        <w:rPr>
          <w:rFonts w:cs="Times New Roman"/>
          <w:sz w:val="24"/>
          <w:szCs w:val="28"/>
        </w:rPr>
        <w:t>нтовый мас</w:t>
      </w:r>
      <w:r w:rsidR="007F47EF" w:rsidRPr="005B343C">
        <w:rPr>
          <w:rFonts w:cs="Times New Roman"/>
          <w:sz w:val="24"/>
          <w:szCs w:val="28"/>
        </w:rPr>
        <w:t xml:space="preserve">сив </w:t>
      </w:r>
      <w:r w:rsidR="001C080E" w:rsidRPr="005B343C">
        <w:rPr>
          <w:rFonts w:cs="Times New Roman"/>
          <w:sz w:val="24"/>
          <w:szCs w:val="28"/>
        </w:rPr>
        <w:t>принимает одно из трех положений: 1-остатьс</w:t>
      </w:r>
      <w:r w:rsidR="007F47EF" w:rsidRPr="005B343C">
        <w:rPr>
          <w:rFonts w:cs="Times New Roman"/>
          <w:sz w:val="24"/>
          <w:szCs w:val="28"/>
        </w:rPr>
        <w:t>я</w:t>
      </w:r>
      <w:r w:rsidR="00B214D0" w:rsidRPr="005B343C">
        <w:rPr>
          <w:rFonts w:cs="Times New Roman"/>
          <w:sz w:val="24"/>
          <w:szCs w:val="28"/>
        </w:rPr>
        <w:t xml:space="preserve"> устойчивой</w:t>
      </w:r>
      <w:r w:rsidR="001C080E" w:rsidRPr="005B343C">
        <w:rPr>
          <w:rFonts w:cs="Times New Roman"/>
          <w:sz w:val="24"/>
          <w:szCs w:val="28"/>
        </w:rPr>
        <w:t>; 2-занять промежуточное положение; 3</w:t>
      </w:r>
      <w:r w:rsidR="007F47EF" w:rsidRPr="005B343C">
        <w:rPr>
          <w:rFonts w:cs="Times New Roman"/>
          <w:sz w:val="24"/>
          <w:szCs w:val="28"/>
        </w:rPr>
        <w:t>-потерять устойчивость.</w:t>
      </w:r>
      <w:r w:rsidR="000074AC" w:rsidRPr="005B343C">
        <w:rPr>
          <w:rFonts w:cs="Times New Roman"/>
          <w:sz w:val="24"/>
          <w:szCs w:val="28"/>
        </w:rPr>
        <w:t xml:space="preserve"> Примерами выполнения работ по оценке устойчивости яв</w:t>
      </w:r>
      <w:r w:rsidR="00D00C8E" w:rsidRPr="005B343C">
        <w:rPr>
          <w:rFonts w:cs="Times New Roman"/>
          <w:sz w:val="24"/>
          <w:szCs w:val="28"/>
        </w:rPr>
        <w:t xml:space="preserve">ляются работы, выполненные авторами по оценке устойчивости </w:t>
      </w:r>
      <w:r w:rsidR="005639E3" w:rsidRPr="005B343C">
        <w:rPr>
          <w:rFonts w:cs="Times New Roman"/>
          <w:sz w:val="24"/>
          <w:szCs w:val="28"/>
        </w:rPr>
        <w:t>склона береговой части р. Волга.</w:t>
      </w:r>
    </w:p>
    <w:p w:rsidR="00452690" w:rsidRPr="005B343C" w:rsidRDefault="00697C27" w:rsidP="005B343C">
      <w:pPr>
        <w:spacing w:after="0" w:line="240" w:lineRule="auto"/>
        <w:ind w:firstLine="0"/>
        <w:jc w:val="center"/>
        <w:rPr>
          <w:rFonts w:cs="Times New Roman"/>
          <w:sz w:val="24"/>
          <w:szCs w:val="28"/>
        </w:rPr>
      </w:pPr>
      <w:r w:rsidRPr="005B343C">
        <w:rPr>
          <w:rFonts w:cs="Times New Roman"/>
          <w:noProof/>
          <w:sz w:val="24"/>
          <w:szCs w:val="28"/>
          <w:lang w:eastAsia="ru-RU"/>
        </w:rPr>
        <w:drawing>
          <wp:inline distT="0" distB="0" distL="0" distR="0" wp14:anchorId="3584F5DF" wp14:editId="48D92FAC">
            <wp:extent cx="3859369" cy="2571750"/>
            <wp:effectExtent l="19050" t="0" r="7781" b="0"/>
            <wp:docPr id="1" name="Рисунок 1" descr="F:\ульяновск фотографии\17-19.07.2017г\DSC_0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льяновск фотографии\17-19.07.2017г\DSC_08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904" cy="257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F7E" w:rsidRDefault="00697C27" w:rsidP="005B343C">
      <w:pPr>
        <w:spacing w:after="0" w:line="240" w:lineRule="auto"/>
        <w:ind w:firstLine="0"/>
        <w:jc w:val="center"/>
        <w:rPr>
          <w:rFonts w:cs="Times New Roman"/>
          <w:sz w:val="24"/>
          <w:szCs w:val="28"/>
        </w:rPr>
      </w:pPr>
      <w:r w:rsidRPr="005B343C">
        <w:rPr>
          <w:rFonts w:cs="Times New Roman"/>
          <w:sz w:val="24"/>
          <w:szCs w:val="28"/>
        </w:rPr>
        <w:t>Рис.1. Оценка устойчивости</w:t>
      </w:r>
      <w:r w:rsidR="00B214D0" w:rsidRPr="005B343C">
        <w:rPr>
          <w:rFonts w:cs="Times New Roman"/>
          <w:sz w:val="24"/>
          <w:szCs w:val="28"/>
        </w:rPr>
        <w:t xml:space="preserve"> системы «сооружение-грунтовый массив»</w:t>
      </w:r>
      <w:r w:rsidRPr="005B343C">
        <w:rPr>
          <w:rFonts w:cs="Times New Roman"/>
          <w:sz w:val="24"/>
          <w:szCs w:val="28"/>
        </w:rPr>
        <w:t xml:space="preserve"> склона береговой части р. Волга с применением технологии динамико-геофизичес</w:t>
      </w:r>
      <w:r w:rsidR="005639E3" w:rsidRPr="005B343C">
        <w:rPr>
          <w:rFonts w:cs="Times New Roman"/>
          <w:sz w:val="24"/>
          <w:szCs w:val="28"/>
        </w:rPr>
        <w:t>кого мониторинга.</w:t>
      </w:r>
    </w:p>
    <w:p w:rsidR="005B343C" w:rsidRPr="005B343C" w:rsidRDefault="005B343C" w:rsidP="005B343C">
      <w:pPr>
        <w:spacing w:after="0" w:line="240" w:lineRule="auto"/>
        <w:ind w:firstLine="0"/>
        <w:jc w:val="center"/>
        <w:rPr>
          <w:rFonts w:cs="Times New Roman"/>
          <w:sz w:val="24"/>
          <w:szCs w:val="28"/>
        </w:rPr>
      </w:pPr>
    </w:p>
    <w:p w:rsidR="005B343C" w:rsidRPr="005B343C" w:rsidRDefault="00452690" w:rsidP="00FF06B4">
      <w:pPr>
        <w:spacing w:after="0" w:line="240" w:lineRule="auto"/>
        <w:rPr>
          <w:rFonts w:cs="Times New Roman"/>
          <w:sz w:val="24"/>
          <w:szCs w:val="28"/>
        </w:rPr>
      </w:pPr>
      <w:r w:rsidRPr="005B343C">
        <w:rPr>
          <w:rFonts w:cs="Times New Roman"/>
          <w:sz w:val="24"/>
          <w:szCs w:val="28"/>
        </w:rPr>
        <w:t>Таким образом, п</w:t>
      </w:r>
      <w:r w:rsidR="005639E3" w:rsidRPr="005B343C">
        <w:rPr>
          <w:rFonts w:cs="Times New Roman"/>
          <w:sz w:val="24"/>
          <w:szCs w:val="28"/>
        </w:rPr>
        <w:t>рименение технолог</w:t>
      </w:r>
      <w:r w:rsidR="00061B73" w:rsidRPr="005B343C">
        <w:rPr>
          <w:rFonts w:cs="Times New Roman"/>
          <w:sz w:val="24"/>
          <w:szCs w:val="28"/>
        </w:rPr>
        <w:t xml:space="preserve">ии динамико-геофизического мониторинга для оценки геологических опасностей </w:t>
      </w:r>
      <w:r w:rsidRPr="005B343C">
        <w:rPr>
          <w:rFonts w:cs="Times New Roman"/>
          <w:sz w:val="24"/>
          <w:szCs w:val="28"/>
        </w:rPr>
        <w:t xml:space="preserve">грунтовых массивов </w:t>
      </w:r>
      <w:r w:rsidR="00061B73" w:rsidRPr="005B343C">
        <w:rPr>
          <w:rFonts w:cs="Times New Roman"/>
          <w:sz w:val="24"/>
          <w:szCs w:val="28"/>
        </w:rPr>
        <w:t>и уязв</w:t>
      </w:r>
      <w:r w:rsidR="005777C6" w:rsidRPr="005B343C">
        <w:rPr>
          <w:rFonts w:cs="Times New Roman"/>
          <w:sz w:val="24"/>
          <w:szCs w:val="28"/>
        </w:rPr>
        <w:t xml:space="preserve">имости </w:t>
      </w:r>
      <w:r w:rsidRPr="005B343C">
        <w:rPr>
          <w:rFonts w:cs="Times New Roman"/>
          <w:sz w:val="24"/>
          <w:szCs w:val="28"/>
        </w:rPr>
        <w:t xml:space="preserve">сооружений </w:t>
      </w:r>
      <w:r w:rsidR="005777C6" w:rsidRPr="005B343C">
        <w:rPr>
          <w:rFonts w:cs="Times New Roman"/>
          <w:sz w:val="24"/>
          <w:szCs w:val="28"/>
        </w:rPr>
        <w:lastRenderedPageBreak/>
        <w:t>позволит выполнить мониторинг</w:t>
      </w:r>
      <w:r w:rsidR="00061B73" w:rsidRPr="005B343C">
        <w:rPr>
          <w:rFonts w:cs="Times New Roman"/>
          <w:sz w:val="24"/>
          <w:szCs w:val="28"/>
        </w:rPr>
        <w:t xml:space="preserve"> индивидуального риска для населения</w:t>
      </w:r>
      <w:r w:rsidR="005777C6" w:rsidRPr="005B343C">
        <w:rPr>
          <w:rFonts w:cs="Times New Roman"/>
          <w:sz w:val="24"/>
          <w:szCs w:val="28"/>
        </w:rPr>
        <w:t xml:space="preserve"> в зонах возможных </w:t>
      </w:r>
      <w:r w:rsidR="00B214D0" w:rsidRPr="005B343C">
        <w:rPr>
          <w:rFonts w:cs="Times New Roman"/>
          <w:sz w:val="24"/>
          <w:szCs w:val="28"/>
        </w:rPr>
        <w:t xml:space="preserve">сейсмических и геологических </w:t>
      </w:r>
      <w:r w:rsidR="005777C6" w:rsidRPr="005B343C">
        <w:rPr>
          <w:rFonts w:cs="Times New Roman"/>
          <w:sz w:val="24"/>
          <w:szCs w:val="28"/>
        </w:rPr>
        <w:t>опасностей.</w:t>
      </w:r>
      <w:bookmarkStart w:id="0" w:name="_GoBack"/>
      <w:bookmarkEnd w:id="0"/>
    </w:p>
    <w:sectPr w:rsidR="005B343C" w:rsidRPr="005B343C" w:rsidSect="0052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66F7E"/>
    <w:rsid w:val="000074AC"/>
    <w:rsid w:val="0003725F"/>
    <w:rsid w:val="00061B73"/>
    <w:rsid w:val="00166F7E"/>
    <w:rsid w:val="001C080E"/>
    <w:rsid w:val="0021078F"/>
    <w:rsid w:val="00225230"/>
    <w:rsid w:val="00265D96"/>
    <w:rsid w:val="002A7F56"/>
    <w:rsid w:val="002B3A56"/>
    <w:rsid w:val="003673EA"/>
    <w:rsid w:val="00396B0F"/>
    <w:rsid w:val="003F328D"/>
    <w:rsid w:val="00452690"/>
    <w:rsid w:val="004811FB"/>
    <w:rsid w:val="00497C38"/>
    <w:rsid w:val="005057C2"/>
    <w:rsid w:val="00526B85"/>
    <w:rsid w:val="005639E3"/>
    <w:rsid w:val="005777C6"/>
    <w:rsid w:val="005B343C"/>
    <w:rsid w:val="00697C27"/>
    <w:rsid w:val="00715404"/>
    <w:rsid w:val="00797B39"/>
    <w:rsid w:val="007F47EF"/>
    <w:rsid w:val="009318F1"/>
    <w:rsid w:val="009456B5"/>
    <w:rsid w:val="00967426"/>
    <w:rsid w:val="0098031A"/>
    <w:rsid w:val="00A14FCA"/>
    <w:rsid w:val="00A2412F"/>
    <w:rsid w:val="00B214D0"/>
    <w:rsid w:val="00D00C8E"/>
    <w:rsid w:val="00E35E79"/>
    <w:rsid w:val="00E6625E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8F1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dcterms:created xsi:type="dcterms:W3CDTF">2017-11-17T09:38:00Z</dcterms:created>
  <dcterms:modified xsi:type="dcterms:W3CDTF">2017-11-23T05:17:00Z</dcterms:modified>
</cp:coreProperties>
</file>